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2FFF8" w14:textId="77777777" w:rsidR="00BE41F7" w:rsidRPr="00BE41F7" w:rsidRDefault="00BE41F7" w:rsidP="005A1CB2">
      <w:pPr>
        <w:jc w:val="center"/>
        <w:rPr>
          <w:rFonts w:ascii="Helvetica Neue" w:eastAsia="Times New Roman" w:hAnsi="Helvetica Neue" w:cs="Times New Roman"/>
          <w:color w:val="000000"/>
          <w:sz w:val="26"/>
          <w:szCs w:val="26"/>
          <w:lang w:eastAsia="cs-CZ"/>
        </w:rPr>
      </w:pPr>
      <w:bookmarkStart w:id="0" w:name="_GoBack"/>
      <w:bookmarkEnd w:id="0"/>
      <w:proofErr w:type="spellStart"/>
      <w:r w:rsidRPr="00BE41F7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  <w:lang w:eastAsia="cs-CZ"/>
        </w:rPr>
        <w:t>Press</w:t>
      </w:r>
      <w:proofErr w:type="spellEnd"/>
      <w:r w:rsidRPr="00BE41F7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b/>
          <w:bCs/>
          <w:color w:val="000000"/>
          <w:sz w:val="26"/>
          <w:szCs w:val="26"/>
          <w:lang w:eastAsia="cs-CZ"/>
        </w:rPr>
        <w:t>statement</w:t>
      </w:r>
      <w:proofErr w:type="spellEnd"/>
    </w:p>
    <w:p w14:paraId="78B2B9E3" w14:textId="242C91A3" w:rsidR="00BE41F7" w:rsidRDefault="00BE41F7" w:rsidP="005A1CB2">
      <w:pPr>
        <w:jc w:val="center"/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</w:pPr>
      <w:r w:rsidRPr="00BE41F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Tibet </w:t>
      </w:r>
      <w:r w:rsidR="008053B1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support </w:t>
      </w:r>
      <w:r w:rsidRPr="00BE41F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Group </w:t>
      </w:r>
      <w:proofErr w:type="spellStart"/>
      <w:r w:rsidRPr="00BE41F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established</w:t>
      </w:r>
      <w:proofErr w:type="spellEnd"/>
      <w:r w:rsidRPr="00BE41F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in Czech </w:t>
      </w:r>
      <w:proofErr w:type="spellStart"/>
      <w:r w:rsidR="007609B4" w:rsidRPr="00BE41F7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Parliament</w:t>
      </w:r>
      <w:proofErr w:type="spellEnd"/>
      <w:r w:rsidR="007609B4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– Chambre</w:t>
      </w:r>
      <w:r w:rsidR="00D7352F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of</w:t>
      </w:r>
      <w:proofErr w:type="spellEnd"/>
      <w:r w:rsidR="00D7352F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Deputies</w:t>
      </w:r>
      <w:proofErr w:type="spellEnd"/>
    </w:p>
    <w:p w14:paraId="12BE1ED0" w14:textId="7CB27130" w:rsidR="00BD3B32" w:rsidRPr="00BE41F7" w:rsidRDefault="00BD3B32" w:rsidP="005A1CB2">
      <w:pPr>
        <w:jc w:val="center"/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Welcome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for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Dhondup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Wangchen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in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the</w:t>
      </w:r>
      <w:proofErr w:type="spellEnd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 xml:space="preserve"> Czech </w:t>
      </w:r>
      <w:proofErr w:type="spellStart"/>
      <w:r>
        <w:rPr>
          <w:rFonts w:ascii="Helvetica Neue" w:eastAsia="Times New Roman" w:hAnsi="Helvetica Neue" w:cs="Times New Roman"/>
          <w:b/>
          <w:bCs/>
          <w:color w:val="000000"/>
          <w:sz w:val="18"/>
          <w:szCs w:val="18"/>
          <w:lang w:eastAsia="cs-CZ"/>
        </w:rPr>
        <w:t>Parliament</w:t>
      </w:r>
      <w:proofErr w:type="spellEnd"/>
    </w:p>
    <w:p w14:paraId="7B922FC6" w14:textId="77777777" w:rsidR="00BE41F7" w:rsidRP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3674FBED" w14:textId="0FBEA690" w:rsidR="005A1CB2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On 25th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January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four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MPs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Mr.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Hayato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Okamura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(Christian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Democrats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/KDU)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. Olga Richterova (</w:t>
      </w:r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Vice president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Chamber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Deputies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Pirat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Party), Mr. Marek Benda (ODS) and Mr. Martin Exner</w:t>
      </w:r>
      <w:r w:rsidR="005A1CB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(STAN)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all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coalition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parties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relaunched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Tibet </w:t>
      </w:r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Support 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Group in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="007609B4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Parliament</w:t>
      </w:r>
      <w:proofErr w:type="spellEnd"/>
      <w:r w:rsidR="007609B4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– </w:t>
      </w:r>
      <w:proofErr w:type="spellStart"/>
      <w:r w:rsidR="007609B4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Chamber</w:t>
      </w:r>
      <w:proofErr w:type="spellEnd"/>
      <w:r w:rsidR="005A1CB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5A1CB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="005A1CB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5A1CB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Deputies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following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elections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October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Hayato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Okamura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became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Chair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group</w:t>
      </w:r>
      <w:proofErr w:type="spellEnd"/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</w:t>
      </w:r>
    </w:p>
    <w:p w14:paraId="0E3FBEC9" w14:textId="77777777" w:rsidR="005A1CB2" w:rsidRDefault="005A1CB2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1C18AB82" w14:textId="26046EAE" w:rsidR="00D7352F" w:rsidRDefault="00D7352F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Secretary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Tibet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group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Chamber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Deputies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bec</w:t>
      </w:r>
      <w:r w:rsid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me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Kat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rina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Bursik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Jacques</w:t>
      </w:r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who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is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already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same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position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In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group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is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chaired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by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senator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Premysl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Rabas.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Both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groups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pledged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“very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active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” and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work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closely</w:t>
      </w:r>
      <w:proofErr w:type="spellEnd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together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.</w:t>
      </w:r>
    </w:p>
    <w:p w14:paraId="323FB7F1" w14:textId="2A8E745A" w:rsid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 </w:t>
      </w:r>
    </w:p>
    <w:p w14:paraId="3114690D" w14:textId="77777777" w:rsidR="00BD3B32" w:rsidRDefault="00BD3B32" w:rsidP="00BD3B32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Friends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Tibet Group 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in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Parliament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initially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established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2007 by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Kat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rina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Bursik</w:t>
      </w:r>
      <w:proofErr w:type="spellEnd"/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Jacques,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former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MP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Chairwoman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EU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Committee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Parliament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Friends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Tibet Group. </w:t>
      </w:r>
    </w:p>
    <w:p w14:paraId="770EEFFC" w14:textId="77777777" w:rsidR="00BD3B32" w:rsidRDefault="00BD3B32" w:rsidP="00BD3B32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51805983" w14:textId="7D0079B1" w:rsid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announcement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made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press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conference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="002215F5"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Parliament</w:t>
      </w:r>
      <w:proofErr w:type="spellEnd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– </w:t>
      </w:r>
      <w:proofErr w:type="spellStart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Chamber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D7352F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Deputies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in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presence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filmmaker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former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political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prisoner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campaigner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against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Beijing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Winter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Olympics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Dhondup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Wangchen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director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ICT-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Europe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Wangpo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Tethong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.</w:t>
      </w:r>
    </w:p>
    <w:p w14:paraId="283D46DB" w14:textId="77777777" w:rsidR="00D7352F" w:rsidRPr="00BE41F7" w:rsidRDefault="00D7352F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7881943B" w14:textId="742889F9" w:rsid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During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his meeting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with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Olga Richterova, </w:t>
      </w:r>
      <w:r w:rsidR="005A1CB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V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ice-president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</w:t>
      </w:r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hamber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Deputies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Dhondup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Wangchen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asked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government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boycott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upcoming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Olympic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Games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Dhondup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also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asked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MPs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support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resumption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negotiations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between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China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representatives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Dalai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Lama and to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establish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contact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with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Tibetan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parliament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-in-exile.</w:t>
      </w:r>
    </w:p>
    <w:p w14:paraId="5241FF08" w14:textId="48E1AD33" w:rsidR="008053B1" w:rsidRDefault="008053B1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6B8F3C24" w14:textId="292032AF" w:rsidR="008053B1" w:rsidRPr="008053B1" w:rsidRDefault="008053B1" w:rsidP="008053B1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Olga Richterova: "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honour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meet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Tibetan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film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director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prisoner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conscience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Mr.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Dongdub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Wangchen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who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imprisoned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tortured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silenced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by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Chinese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regime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just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touching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on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subject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Chinese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rule in Tibet in his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films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completely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unacceptable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that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anyone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should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denied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right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free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expression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such a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brutal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manner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I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am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glad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that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time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when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our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country's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leaders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cowered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before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authoritarians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coming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end, and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that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are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returning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human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rights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dimension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foreign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policy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in line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with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legacy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8053B1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Václav Havel.</w:t>
      </w:r>
      <w: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"</w:t>
      </w:r>
    </w:p>
    <w:p w14:paraId="71031DDF" w14:textId="77777777" w:rsidR="008053B1" w:rsidRPr="008053B1" w:rsidRDefault="008053B1" w:rsidP="008053B1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64A086B8" w14:textId="77777777" w:rsidR="00BE41F7" w:rsidRP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After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launch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Wangpo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Tethong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commented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that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: ”Czech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politicians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show a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deep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understanding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sympathy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Tibetan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cause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because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special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friendship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between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Vaclav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Havel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Dalai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Lama and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their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experience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with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communist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regimes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establishment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Friendship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Group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spirit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Dalai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Lama’s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insistence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on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peaceful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means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achieve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lasting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solution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Tibetan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conflict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.”    </w:t>
      </w:r>
    </w:p>
    <w:p w14:paraId="7D5D2099" w14:textId="77777777" w:rsidR="00BE41F7" w:rsidRP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78B89307" w14:textId="1E5D8B0C" w:rsidR="00BE41F7" w:rsidRDefault="00BE41F7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On 24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January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Dhondup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Wangchen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received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at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by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First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Vice-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Presidents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Jiří Růžička,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chairman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Senate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Friends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Tibet Group Přemysl Rabas</w:t>
      </w:r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 Vice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Chairman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Jiri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Oberfalzer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senator</w:t>
      </w:r>
      <w:proofErr w:type="spellEnd"/>
      <w:r w:rsidR="00BD3B32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Marek </w:t>
      </w:r>
      <w:proofErr w:type="spellStart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Hilser</w:t>
      </w:r>
      <w:proofErr w:type="spellEnd"/>
      <w:r w:rsidRPr="00BE41F7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.  </w:t>
      </w:r>
    </w:p>
    <w:p w14:paraId="05AC1E4F" w14:textId="37137319" w:rsidR="00BD3B32" w:rsidRDefault="00BD3B32" w:rsidP="00BE41F7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6FA18530" w14:textId="77777777" w:rsidR="002215F5" w:rsidRDefault="00361245" w:rsidP="00361245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"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Senate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was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one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first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parliamentary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chambers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world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to call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non-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participation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politicians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Beijing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Games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,"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said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Jiří Růžička. </w:t>
      </w:r>
    </w:p>
    <w:p w14:paraId="0F9E6C85" w14:textId="77777777" w:rsidR="002215F5" w:rsidRDefault="002215F5" w:rsidP="00361245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</w:p>
    <w:p w14:paraId="313A50D4" w14:textId="32F3CF88" w:rsidR="00361245" w:rsidRPr="00361245" w:rsidRDefault="00361245" w:rsidP="00361245">
      <w:pPr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</w:pP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lastRenderedPageBreak/>
        <w:t>Wangchen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is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Czech Republic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at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invitation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of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proofErr w:type="gramStart"/>
      <w:r w:rsidR="002215F5"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Potala</w:t>
      </w:r>
      <w:proofErr w:type="spellEnd"/>
      <w:proofErr w:type="gramEnd"/>
      <w:r w:rsidR="002215F5"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r w:rsidR="00EB594E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NGO</w:t>
      </w:r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and </w:t>
      </w:r>
      <w:proofErr w:type="spellStart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the</w:t>
      </w:r>
      <w:proofErr w:type="spellEnd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NGO </w:t>
      </w:r>
      <w:proofErr w:type="spellStart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Czechs</w:t>
      </w:r>
      <w:proofErr w:type="spellEnd"/>
      <w:r w:rsidRPr="0036124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Support Tibet </w:t>
      </w:r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in </w:t>
      </w:r>
      <w:proofErr w:type="spellStart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collaboration</w:t>
      </w:r>
      <w:proofErr w:type="spellEnd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with</w:t>
      </w:r>
      <w:proofErr w:type="spellEnd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International </w:t>
      </w:r>
      <w:proofErr w:type="spellStart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Campaign</w:t>
      </w:r>
      <w:proofErr w:type="spellEnd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</w:t>
      </w:r>
      <w:proofErr w:type="spellStart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>for</w:t>
      </w:r>
      <w:proofErr w:type="spellEnd"/>
      <w:r w:rsidR="002215F5">
        <w:rPr>
          <w:rFonts w:ascii="Helvetica Neue" w:eastAsia="Times New Roman" w:hAnsi="Helvetica Neue" w:cs="Times New Roman"/>
          <w:color w:val="000000"/>
          <w:sz w:val="18"/>
          <w:szCs w:val="18"/>
          <w:lang w:eastAsia="cs-CZ"/>
        </w:rPr>
        <w:t xml:space="preserve"> Tibet. </w:t>
      </w:r>
    </w:p>
    <w:p w14:paraId="71E10355" w14:textId="77777777" w:rsidR="00F722A4" w:rsidRPr="00BE41F7" w:rsidRDefault="00F722A4" w:rsidP="00BE41F7"/>
    <w:sectPr w:rsidR="00F722A4" w:rsidRPr="00BE41F7" w:rsidSect="00E91B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7"/>
    <w:rsid w:val="002215F5"/>
    <w:rsid w:val="00361245"/>
    <w:rsid w:val="00432438"/>
    <w:rsid w:val="005A1CB2"/>
    <w:rsid w:val="006242EB"/>
    <w:rsid w:val="007609B4"/>
    <w:rsid w:val="008053B1"/>
    <w:rsid w:val="008A0F03"/>
    <w:rsid w:val="00BD3B32"/>
    <w:rsid w:val="00BE41F7"/>
    <w:rsid w:val="00D7352F"/>
    <w:rsid w:val="00E91BAD"/>
    <w:rsid w:val="00EB594E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Bursíková Jacques</dc:creator>
  <cp:lastModifiedBy>Zuzana</cp:lastModifiedBy>
  <cp:revision>2</cp:revision>
  <dcterms:created xsi:type="dcterms:W3CDTF">2022-02-14T00:46:00Z</dcterms:created>
  <dcterms:modified xsi:type="dcterms:W3CDTF">2022-02-14T00:46:00Z</dcterms:modified>
</cp:coreProperties>
</file>